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F21E" w14:textId="77777777" w:rsidR="00781FBE" w:rsidRDefault="00781F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7"/>
        <w:gridCol w:w="6403"/>
      </w:tblGrid>
      <w:tr w:rsidR="00781FBE" w14:paraId="47034583" w14:textId="77777777" w:rsidTr="00C2765F">
        <w:tc>
          <w:tcPr>
            <w:tcW w:w="4428" w:type="dxa"/>
            <w:shd w:val="clear" w:color="auto" w:fill="auto"/>
          </w:tcPr>
          <w:p w14:paraId="40035672" w14:textId="77777777" w:rsidR="00781FBE" w:rsidRPr="00C2765F" w:rsidRDefault="00781FBE" w:rsidP="00C276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765F">
              <w:rPr>
                <w:b/>
              </w:rPr>
              <w:t>§106-744(e) Requirements</w:t>
            </w:r>
          </w:p>
        </w:tc>
        <w:tc>
          <w:tcPr>
            <w:tcW w:w="6480" w:type="dxa"/>
            <w:shd w:val="clear" w:color="auto" w:fill="auto"/>
          </w:tcPr>
          <w:p w14:paraId="5B181C51" w14:textId="77777777" w:rsidR="00781FBE" w:rsidRPr="00C2765F" w:rsidRDefault="00781FBE" w:rsidP="00C2765F">
            <w:pPr>
              <w:jc w:val="center"/>
              <w:rPr>
                <w:b/>
              </w:rPr>
            </w:pPr>
            <w:r w:rsidRPr="00C2765F">
              <w:rPr>
                <w:b/>
              </w:rPr>
              <w:t>Proposal Notes</w:t>
            </w:r>
          </w:p>
        </w:tc>
      </w:tr>
      <w:tr w:rsidR="00781FBE" w14:paraId="7CD2B401" w14:textId="77777777" w:rsidTr="00C2765F">
        <w:trPr>
          <w:trHeight w:val="1583"/>
        </w:trPr>
        <w:tc>
          <w:tcPr>
            <w:tcW w:w="4428" w:type="dxa"/>
            <w:shd w:val="clear" w:color="auto" w:fill="auto"/>
          </w:tcPr>
          <w:p w14:paraId="638E969E" w14:textId="77777777" w:rsidR="00781FBE" w:rsidRPr="00C2765F" w:rsidRDefault="00781FBE">
            <w:pPr>
              <w:rPr>
                <w:sz w:val="22"/>
                <w:szCs w:val="22"/>
              </w:rPr>
            </w:pPr>
            <w:r w:rsidRPr="00C2765F">
              <w:rPr>
                <w:sz w:val="22"/>
                <w:szCs w:val="22"/>
              </w:rPr>
              <w:t>(1) The countywide farmland protection plan shall contain a list and description of existing agricultural activity in the county.</w:t>
            </w:r>
          </w:p>
        </w:tc>
        <w:tc>
          <w:tcPr>
            <w:tcW w:w="6480" w:type="dxa"/>
            <w:shd w:val="clear" w:color="auto" w:fill="auto"/>
          </w:tcPr>
          <w:p w14:paraId="7035180B" w14:textId="77777777" w:rsidR="00913E20" w:rsidRDefault="00913E20"/>
          <w:p w14:paraId="3FE8465F" w14:textId="77777777" w:rsidR="00913E20" w:rsidRPr="00913E20" w:rsidRDefault="00913E20" w:rsidP="00913E20"/>
          <w:p w14:paraId="5C6A808E" w14:textId="77777777" w:rsidR="00781FBE" w:rsidRPr="00913E20" w:rsidRDefault="00913E20" w:rsidP="00C2765F">
            <w:pPr>
              <w:tabs>
                <w:tab w:val="left" w:pos="1035"/>
              </w:tabs>
            </w:pPr>
            <w:r>
              <w:tab/>
            </w:r>
          </w:p>
        </w:tc>
      </w:tr>
      <w:tr w:rsidR="00781FBE" w14:paraId="29A6E41F" w14:textId="77777777" w:rsidTr="00C2765F">
        <w:trPr>
          <w:trHeight w:val="1772"/>
        </w:trPr>
        <w:tc>
          <w:tcPr>
            <w:tcW w:w="4428" w:type="dxa"/>
            <w:shd w:val="clear" w:color="auto" w:fill="auto"/>
          </w:tcPr>
          <w:p w14:paraId="3A508433" w14:textId="77777777" w:rsidR="00781FBE" w:rsidRDefault="00781FBE">
            <w:r>
              <w:t>(</w:t>
            </w:r>
            <w:r w:rsidRPr="00C2765F">
              <w:rPr>
                <w:sz w:val="22"/>
                <w:szCs w:val="22"/>
              </w:rPr>
              <w:t>2) The countywide farmland protection plan shall contain a list of existing challenges to continued family farming in the county.</w:t>
            </w:r>
          </w:p>
        </w:tc>
        <w:tc>
          <w:tcPr>
            <w:tcW w:w="6480" w:type="dxa"/>
            <w:shd w:val="clear" w:color="auto" w:fill="auto"/>
          </w:tcPr>
          <w:p w14:paraId="3DEC597E" w14:textId="77777777" w:rsidR="00781FBE" w:rsidRDefault="00781FBE"/>
          <w:p w14:paraId="2F31FCC2" w14:textId="77777777" w:rsidR="00414B20" w:rsidRDefault="00414B20"/>
          <w:p w14:paraId="2BBA6AFB" w14:textId="6BEED405" w:rsidR="00414B20" w:rsidRDefault="00414B20"/>
        </w:tc>
      </w:tr>
      <w:tr w:rsidR="00781FBE" w14:paraId="6FE418F9" w14:textId="77777777" w:rsidTr="00C2765F">
        <w:trPr>
          <w:trHeight w:val="1988"/>
        </w:trPr>
        <w:tc>
          <w:tcPr>
            <w:tcW w:w="4428" w:type="dxa"/>
            <w:shd w:val="clear" w:color="auto" w:fill="auto"/>
          </w:tcPr>
          <w:p w14:paraId="028A30F0" w14:textId="77777777" w:rsidR="00781FBE" w:rsidRPr="00C2765F" w:rsidRDefault="00781FBE">
            <w:pPr>
              <w:rPr>
                <w:sz w:val="22"/>
                <w:szCs w:val="22"/>
              </w:rPr>
            </w:pPr>
            <w:r w:rsidRPr="00C2765F">
              <w:rPr>
                <w:sz w:val="22"/>
                <w:szCs w:val="22"/>
              </w:rPr>
              <w:t>(3) The countywide farmland protection plan shall contain a list of opportunities for maintaining or enhancing small, family</w:t>
            </w:r>
            <w:r w:rsidRPr="00C2765F">
              <w:rPr>
                <w:sz w:val="22"/>
                <w:szCs w:val="22"/>
              </w:rPr>
              <w:noBreakHyphen/>
              <w:t>owned farms and the local agricultural economy.</w:t>
            </w:r>
          </w:p>
        </w:tc>
        <w:tc>
          <w:tcPr>
            <w:tcW w:w="6480" w:type="dxa"/>
            <w:shd w:val="clear" w:color="auto" w:fill="auto"/>
          </w:tcPr>
          <w:p w14:paraId="0A841918" w14:textId="77777777" w:rsidR="00781FBE" w:rsidRDefault="00781FBE"/>
          <w:p w14:paraId="08C36027" w14:textId="77777777" w:rsidR="00414B20" w:rsidRDefault="00414B20"/>
          <w:p w14:paraId="4A4C65A4" w14:textId="4448A3CD" w:rsidR="00414B20" w:rsidRDefault="00414B20"/>
        </w:tc>
      </w:tr>
      <w:tr w:rsidR="00781FBE" w14:paraId="01B1B5D8" w14:textId="77777777" w:rsidTr="00C2765F">
        <w:tc>
          <w:tcPr>
            <w:tcW w:w="4428" w:type="dxa"/>
            <w:shd w:val="clear" w:color="auto" w:fill="auto"/>
          </w:tcPr>
          <w:p w14:paraId="1C9EFDF2" w14:textId="77777777" w:rsidR="00781FBE" w:rsidRPr="00C2765F" w:rsidRDefault="00781FBE">
            <w:pPr>
              <w:rPr>
                <w:sz w:val="22"/>
                <w:szCs w:val="22"/>
              </w:rPr>
            </w:pPr>
            <w:r w:rsidRPr="00C2765F">
              <w:rPr>
                <w:sz w:val="22"/>
                <w:szCs w:val="22"/>
              </w:rPr>
              <w:t>(4) The countywide farmland protection plan shall describe how the county plans to maintain a viable agricultural community and shall address farmland preservation tools, such as agricultural economic development, including farm diversification and marketing assistance; other kinds of agricultural technical assistance, such as farm infrastructure financing, farmland purchasing, linking with younger farmers, and estate planning; the desirability and feasibility of donating agricultural conservation easements, and entering into voluntary agricultural districts.</w:t>
            </w:r>
          </w:p>
        </w:tc>
        <w:tc>
          <w:tcPr>
            <w:tcW w:w="6480" w:type="dxa"/>
            <w:shd w:val="clear" w:color="auto" w:fill="auto"/>
          </w:tcPr>
          <w:p w14:paraId="1A80FF90" w14:textId="77777777" w:rsidR="00781FBE" w:rsidRDefault="00781FBE"/>
          <w:p w14:paraId="61D8F833" w14:textId="77777777" w:rsidR="00414B20" w:rsidRDefault="00414B20"/>
          <w:p w14:paraId="086E11E8" w14:textId="77777777" w:rsidR="00414B20" w:rsidRDefault="00414B20" w:rsidP="00D52700"/>
        </w:tc>
      </w:tr>
      <w:tr w:rsidR="00781FBE" w14:paraId="5B3087DB" w14:textId="77777777" w:rsidTr="00C2765F">
        <w:trPr>
          <w:trHeight w:val="2087"/>
        </w:trPr>
        <w:tc>
          <w:tcPr>
            <w:tcW w:w="4428" w:type="dxa"/>
            <w:shd w:val="clear" w:color="auto" w:fill="auto"/>
          </w:tcPr>
          <w:p w14:paraId="1999DAAA" w14:textId="77777777" w:rsidR="00781FBE" w:rsidRPr="00C2765F" w:rsidRDefault="00781FBE">
            <w:pPr>
              <w:rPr>
                <w:sz w:val="22"/>
                <w:szCs w:val="22"/>
              </w:rPr>
            </w:pPr>
            <w:r w:rsidRPr="00C2765F">
              <w:rPr>
                <w:sz w:val="22"/>
                <w:szCs w:val="22"/>
              </w:rPr>
              <w:t>(5) The countywide farmland protection plan shall contain a schedule for implementing the plan and an identification of possible funding sources for the long</w:t>
            </w:r>
            <w:r w:rsidRPr="00C2765F">
              <w:rPr>
                <w:sz w:val="22"/>
                <w:szCs w:val="22"/>
              </w:rPr>
              <w:noBreakHyphen/>
              <w:t>term support of the plan.</w:t>
            </w:r>
          </w:p>
        </w:tc>
        <w:tc>
          <w:tcPr>
            <w:tcW w:w="6480" w:type="dxa"/>
            <w:shd w:val="clear" w:color="auto" w:fill="auto"/>
          </w:tcPr>
          <w:p w14:paraId="3E667245" w14:textId="77777777" w:rsidR="00781FBE" w:rsidRDefault="00781FBE"/>
          <w:p w14:paraId="7B3A889F" w14:textId="77777777" w:rsidR="00414B20" w:rsidRDefault="00414B20"/>
          <w:p w14:paraId="0F982783" w14:textId="292C1B71" w:rsidR="00414B20" w:rsidRDefault="00414B20"/>
        </w:tc>
      </w:tr>
    </w:tbl>
    <w:p w14:paraId="6FD8D065" w14:textId="77777777" w:rsidR="002E76A2" w:rsidRDefault="002E76A2" w:rsidP="00480370">
      <w:pPr>
        <w:ind w:left="720"/>
      </w:pPr>
    </w:p>
    <w:p w14:paraId="6BBFABD9" w14:textId="67E7E704" w:rsidR="002E76A2" w:rsidRDefault="002E76A2" w:rsidP="00972F00">
      <w:pPr>
        <w:ind w:left="720"/>
      </w:pPr>
      <w:r>
        <w:t>Reviewed by:</w:t>
      </w:r>
      <w:r>
        <w:tab/>
      </w:r>
      <w:r w:rsidR="00B059D2">
        <w:tab/>
      </w:r>
      <w:r w:rsidR="00B059D2">
        <w:tab/>
      </w:r>
      <w:r>
        <w:t xml:space="preserve">Date: </w:t>
      </w:r>
    </w:p>
    <w:sectPr w:rsidR="002E76A2" w:rsidSect="005336D4">
      <w:head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F3A4" w14:textId="77777777" w:rsidR="00D5149B" w:rsidRDefault="00D5149B">
      <w:r>
        <w:separator/>
      </w:r>
    </w:p>
  </w:endnote>
  <w:endnote w:type="continuationSeparator" w:id="0">
    <w:p w14:paraId="032BD4D9" w14:textId="77777777" w:rsidR="00D5149B" w:rsidRDefault="00D5149B">
      <w:r>
        <w:continuationSeparator/>
      </w:r>
    </w:p>
  </w:endnote>
  <w:endnote w:type="continuationNotice" w:id="1">
    <w:p w14:paraId="3561B8C5" w14:textId="77777777" w:rsidR="00D5149B" w:rsidRDefault="00D51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9B25" w14:textId="77777777" w:rsidR="00D5149B" w:rsidRDefault="00D5149B">
      <w:r>
        <w:separator/>
      </w:r>
    </w:p>
  </w:footnote>
  <w:footnote w:type="continuationSeparator" w:id="0">
    <w:p w14:paraId="4595825C" w14:textId="77777777" w:rsidR="00D5149B" w:rsidRDefault="00D5149B">
      <w:r>
        <w:continuationSeparator/>
      </w:r>
    </w:p>
  </w:footnote>
  <w:footnote w:type="continuationNotice" w:id="1">
    <w:p w14:paraId="676D5ADE" w14:textId="77777777" w:rsidR="00D5149B" w:rsidRDefault="00D514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748"/>
      <w:gridCol w:w="2268"/>
    </w:tblGrid>
    <w:tr w:rsidR="00B059D2" w:rsidRPr="00C2765F" w14:paraId="1A64BDAB" w14:textId="77777777" w:rsidTr="00C2765F">
      <w:trPr>
        <w:trHeight w:val="360"/>
      </w:trPr>
      <w:tc>
        <w:tcPr>
          <w:tcW w:w="8748" w:type="dxa"/>
          <w:shd w:val="clear" w:color="auto" w:fill="auto"/>
          <w:vAlign w:val="bottom"/>
        </w:tcPr>
        <w:p w14:paraId="6CB300D4" w14:textId="77777777" w:rsidR="00B059D2" w:rsidRPr="00C2765F" w:rsidRDefault="00B059D2" w:rsidP="00C2765F">
          <w:pPr>
            <w:jc w:val="center"/>
            <w:rPr>
              <w:b/>
              <w:sz w:val="36"/>
              <w:szCs w:val="36"/>
            </w:rPr>
          </w:pPr>
          <w:r w:rsidRPr="00C2765F">
            <w:rPr>
              <w:b/>
              <w:sz w:val="36"/>
              <w:szCs w:val="36"/>
            </w:rPr>
            <w:t>North Carolina Department of Agriculture</w:t>
          </w:r>
        </w:p>
      </w:tc>
      <w:tc>
        <w:tcPr>
          <w:tcW w:w="2268" w:type="dxa"/>
          <w:vMerge w:val="restart"/>
          <w:shd w:val="clear" w:color="auto" w:fill="auto"/>
        </w:tcPr>
        <w:p w14:paraId="2A33A59A" w14:textId="0B75897F" w:rsidR="00B059D2" w:rsidRPr="00C2765F" w:rsidRDefault="00B9319E" w:rsidP="00915A55">
          <w:pPr>
            <w:rPr>
              <w:b/>
              <w:sz w:val="28"/>
              <w:szCs w:val="28"/>
            </w:rPr>
          </w:pPr>
          <w:r w:rsidRPr="00C2765F">
            <w:rPr>
              <w:b/>
              <w:noProof/>
              <w:sz w:val="28"/>
              <w:szCs w:val="28"/>
            </w:rPr>
            <w:drawing>
              <wp:inline distT="0" distB="0" distL="0" distR="0" wp14:anchorId="7882B798" wp14:editId="52EA8ECF">
                <wp:extent cx="790575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59D2" w:rsidRPr="00C2765F" w14:paraId="55684C71" w14:textId="77777777" w:rsidTr="00C2765F">
      <w:trPr>
        <w:trHeight w:val="837"/>
      </w:trPr>
      <w:tc>
        <w:tcPr>
          <w:tcW w:w="8748" w:type="dxa"/>
          <w:shd w:val="clear" w:color="auto" w:fill="auto"/>
        </w:tcPr>
        <w:p w14:paraId="25CD0FDB" w14:textId="77777777" w:rsidR="00B059D2" w:rsidRPr="00C2765F" w:rsidRDefault="00B059D2" w:rsidP="00C2765F">
          <w:pPr>
            <w:jc w:val="center"/>
            <w:rPr>
              <w:b/>
              <w:sz w:val="32"/>
              <w:szCs w:val="32"/>
            </w:rPr>
          </w:pPr>
          <w:r w:rsidRPr="00C2765F">
            <w:rPr>
              <w:b/>
              <w:sz w:val="32"/>
              <w:szCs w:val="32"/>
            </w:rPr>
            <w:t>Countywide Farmland Protection Plan Requirements</w:t>
          </w:r>
        </w:p>
        <w:p w14:paraId="46E60A04" w14:textId="77777777" w:rsidR="00B059D2" w:rsidRPr="00C2765F" w:rsidRDefault="00B059D2" w:rsidP="00C2765F">
          <w:pPr>
            <w:tabs>
              <w:tab w:val="left" w:pos="4320"/>
            </w:tabs>
            <w:jc w:val="center"/>
            <w:rPr>
              <w:b/>
              <w:sz w:val="22"/>
              <w:szCs w:val="22"/>
            </w:rPr>
          </w:pPr>
        </w:p>
        <w:p w14:paraId="021B23E8" w14:textId="1318601E" w:rsidR="00B059D2" w:rsidRPr="00C2765F" w:rsidRDefault="00B059D2" w:rsidP="00C2765F">
          <w:pPr>
            <w:tabs>
              <w:tab w:val="left" w:pos="4320"/>
            </w:tabs>
            <w:jc w:val="center"/>
            <w:rPr>
              <w:b/>
              <w:sz w:val="28"/>
              <w:szCs w:val="28"/>
            </w:rPr>
          </w:pPr>
          <w:r w:rsidRPr="00C2765F">
            <w:rPr>
              <w:b/>
              <w:sz w:val="28"/>
              <w:szCs w:val="28"/>
            </w:rPr>
            <w:t>Proposal for ___________________ County, North Carolina</w:t>
          </w:r>
        </w:p>
      </w:tc>
      <w:tc>
        <w:tcPr>
          <w:tcW w:w="2268" w:type="dxa"/>
          <w:vMerge/>
          <w:shd w:val="clear" w:color="auto" w:fill="auto"/>
        </w:tcPr>
        <w:p w14:paraId="663D36B3" w14:textId="77777777" w:rsidR="00B059D2" w:rsidRPr="00C2765F" w:rsidRDefault="00B059D2" w:rsidP="00915A55">
          <w:pPr>
            <w:rPr>
              <w:b/>
              <w:sz w:val="28"/>
              <w:szCs w:val="28"/>
            </w:rPr>
          </w:pPr>
        </w:p>
      </w:tc>
    </w:tr>
  </w:tbl>
  <w:p w14:paraId="1D496C9C" w14:textId="77777777" w:rsidR="00B059D2" w:rsidRDefault="00B059D2" w:rsidP="00D527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sDSyNLO0NDU1MjFS0lEKTi0uzszPAykwrAUABhx0tiwAAAA="/>
  </w:docVars>
  <w:rsids>
    <w:rsidRoot w:val="00781FBE"/>
    <w:rsid w:val="0020026D"/>
    <w:rsid w:val="00233B3B"/>
    <w:rsid w:val="002E451D"/>
    <w:rsid w:val="002E76A2"/>
    <w:rsid w:val="00414B20"/>
    <w:rsid w:val="00480370"/>
    <w:rsid w:val="005336D4"/>
    <w:rsid w:val="00781FBE"/>
    <w:rsid w:val="00913E20"/>
    <w:rsid w:val="00915A55"/>
    <w:rsid w:val="0095036F"/>
    <w:rsid w:val="00972F00"/>
    <w:rsid w:val="00A10991"/>
    <w:rsid w:val="00B059D2"/>
    <w:rsid w:val="00B9319E"/>
    <w:rsid w:val="00BB52EC"/>
    <w:rsid w:val="00C01D36"/>
    <w:rsid w:val="00C2765F"/>
    <w:rsid w:val="00D5149B"/>
    <w:rsid w:val="00D52700"/>
    <w:rsid w:val="00D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0E0FD9"/>
  <w15:chartTrackingRefBased/>
  <w15:docId w15:val="{EBC0AE0D-1CEC-4824-9BD2-A4363B13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1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80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037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14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94836E8AEFD4C8E68BF3674A42DDF" ma:contentTypeVersion="19" ma:contentTypeDescription="Create a new document." ma:contentTypeScope="" ma:versionID="d44807c7bc6733e896a8c4dd1f623218">
  <xsd:schema xmlns:xsd="http://www.w3.org/2001/XMLSchema" xmlns:xs="http://www.w3.org/2001/XMLSchema" xmlns:p="http://schemas.microsoft.com/office/2006/metadata/properties" xmlns:ns1="http://schemas.microsoft.com/sharepoint/v3" xmlns:ns2="f6642ae0-1cfd-44e2-ac86-9baaceb4c3eb" xmlns:ns3="56ad977b-6cba-4d16-971c-01180e0d0515" targetNamespace="http://schemas.microsoft.com/office/2006/metadata/properties" ma:root="true" ma:fieldsID="a4ac9965f31a309193b22ce7cb5fb1c1" ns1:_="" ns2:_="" ns3:_="">
    <xsd:import namespace="http://schemas.microsoft.com/sharepoint/v3"/>
    <xsd:import namespace="f6642ae0-1cfd-44e2-ac86-9baaceb4c3eb"/>
    <xsd:import namespace="56ad977b-6cba-4d16-971c-01180e0d05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2ae0-1cfd-44e2-ac86-9baaceb4c3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5e30546-cbc5-4fd6-bc6e-af5cec892ef3}" ma:internalName="TaxCatchAll" ma:showField="CatchAllData" ma:web="f6642ae0-1cfd-44e2-ac86-9baaceb4c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d977b-6cba-4d16-971c-01180e0d0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6ad977b-6cba-4d16-971c-01180e0d0515">
      <Terms xmlns="http://schemas.microsoft.com/office/infopath/2007/PartnerControls"/>
    </lcf76f155ced4ddcb4097134ff3c332f>
    <TaxCatchAll xmlns="f6642ae0-1cfd-44e2-ac86-9baaceb4c3e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CD298F-EDF1-4941-BA10-D792BABF78EA}"/>
</file>

<file path=customXml/itemProps2.xml><?xml version="1.0" encoding="utf-8"?>
<ds:datastoreItem xmlns:ds="http://schemas.openxmlformats.org/officeDocument/2006/customXml" ds:itemID="{37FFD0E8-FE1A-4F90-8F5C-DB7792F04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D1966-AD6E-44D6-8E12-52F748F619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Department of Agriculture</vt:lpstr>
    </vt:vector>
  </TitlesOfParts>
  <Company>NCDA &amp; CS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Department of Agriculture</dc:title>
  <dc:subject/>
  <dc:creator>legain</dc:creator>
  <cp:keywords/>
  <dc:description/>
  <cp:lastModifiedBy>Hoilman, Corey</cp:lastModifiedBy>
  <cp:revision>2</cp:revision>
  <cp:lastPrinted>2018-05-29T20:24:00Z</cp:lastPrinted>
  <dcterms:created xsi:type="dcterms:W3CDTF">2023-11-17T20:37:00Z</dcterms:created>
  <dcterms:modified xsi:type="dcterms:W3CDTF">2023-11-17T20:37:00Z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0x010100C5494836E8AEFD4C8E68BF3674A42DDF</vt:lpwstr>
  </property>
</Properties>
</file>